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spacing w:line="560" w:lineRule="exact"/>
        <w:ind w:left="0" w:leftChars="0" w:right="0"/>
        <w:jc w:val="left"/>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w:t>
      </w:r>
    </w:p>
    <w:p>
      <w:pPr>
        <w:widowControl w:val="0"/>
        <w:wordWrap/>
        <w:adjustRightInd/>
        <w:snapToGrid/>
        <w:spacing w:line="560" w:lineRule="exact"/>
        <w:ind w:left="0" w:leftChars="0" w:right="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201</w:t>
      </w:r>
      <w:r>
        <w:rPr>
          <w:rFonts w:hint="eastAsia" w:ascii="方正小标宋简体" w:hAnsi="方正小标宋简体" w:eastAsia="方正小标宋简体" w:cs="方正小标宋简体"/>
          <w:sz w:val="44"/>
          <w:szCs w:val="44"/>
          <w:lang w:val="en-US" w:eastAsia="zh-CN"/>
        </w:rPr>
        <w:t>7</w:t>
      </w:r>
      <w:r>
        <w:rPr>
          <w:rFonts w:hint="eastAsia" w:ascii="方正小标宋简体" w:hAnsi="方正小标宋简体" w:eastAsia="方正小标宋简体" w:cs="方正小标宋简体"/>
          <w:sz w:val="44"/>
          <w:szCs w:val="44"/>
          <w:lang w:eastAsia="zh-CN"/>
        </w:rPr>
        <w:t>年</w:t>
      </w:r>
      <w:r>
        <w:rPr>
          <w:rFonts w:hint="eastAsia" w:ascii="方正小标宋简体" w:hAnsi="方正小标宋简体" w:eastAsia="方正小标宋简体" w:cs="方正小标宋简体"/>
          <w:sz w:val="44"/>
          <w:szCs w:val="44"/>
        </w:rPr>
        <w:t>“</w:t>
      </w:r>
      <w:r>
        <w:rPr>
          <w:rFonts w:hint="eastAsia" w:ascii="方正小标宋简体" w:hAnsi="方正小标宋简体" w:eastAsia="方正小标宋简体" w:cs="方正小标宋简体"/>
          <w:sz w:val="44"/>
          <w:szCs w:val="44"/>
          <w:lang w:eastAsia="zh-CN"/>
        </w:rPr>
        <w:t>全省</w:t>
      </w:r>
      <w:r>
        <w:rPr>
          <w:rFonts w:hint="eastAsia" w:ascii="方正小标宋简体" w:hAnsi="方正小标宋简体" w:eastAsia="方正小标宋简体" w:cs="方正小标宋简体"/>
          <w:sz w:val="44"/>
          <w:szCs w:val="44"/>
        </w:rPr>
        <w:t>向上向善好青年”名单</w:t>
      </w:r>
    </w:p>
    <w:p>
      <w:pPr>
        <w:widowControl w:val="0"/>
        <w:wordWrap/>
        <w:adjustRightInd/>
        <w:snapToGrid/>
        <w:spacing w:line="560" w:lineRule="exact"/>
        <w:ind w:left="0" w:leftChars="0" w:right="0"/>
        <w:jc w:val="center"/>
        <w:textAlignment w:val="auto"/>
        <w:outlineLvl w:val="9"/>
        <w:rPr>
          <w:rFonts w:hint="eastAsia" w:ascii="方正小标宋简体" w:hAnsi="方正小标宋简体" w:eastAsia="方正小标宋简体" w:cs="方正小标宋简体"/>
          <w:sz w:val="44"/>
          <w:szCs w:val="44"/>
          <w:lang w:val="en-US" w:eastAsia="zh-CN"/>
        </w:rPr>
      </w:pPr>
    </w:p>
    <w:p>
      <w:pPr>
        <w:jc w:val="center"/>
        <w:rPr>
          <w:rFonts w:hint="eastAsia" w:ascii="黑体" w:hAnsi="黑体" w:eastAsia="黑体" w:cs="黑体"/>
          <w:i w:val="0"/>
          <w:color w:val="000000"/>
          <w:kern w:val="0"/>
          <w:sz w:val="32"/>
          <w:szCs w:val="32"/>
          <w:u w:val="none"/>
          <w:lang w:val="en-US" w:eastAsia="zh-CN" w:bidi="ar"/>
        </w:rPr>
      </w:pPr>
      <w:r>
        <w:rPr>
          <w:rFonts w:hint="eastAsia" w:ascii="黑体" w:hAnsi="黑体" w:eastAsia="黑体" w:cs="黑体"/>
          <w:i w:val="0"/>
          <w:color w:val="000000"/>
          <w:kern w:val="0"/>
          <w:sz w:val="32"/>
          <w:szCs w:val="32"/>
          <w:u w:val="none"/>
          <w:lang w:val="en-US" w:eastAsia="zh-CN" w:bidi="ar"/>
        </w:rPr>
        <w:t>一、“爱岗敬业好青年”人员名单</w:t>
      </w:r>
    </w:p>
    <w:p>
      <w:pPr>
        <w:jc w:val="center"/>
        <w:rPr>
          <w:rFonts w:hint="eastAsia" w:ascii="楷体" w:hAnsi="楷体" w:eastAsia="楷体" w:cs="楷体"/>
          <w:i w:val="0"/>
          <w:color w:val="000000"/>
          <w:kern w:val="0"/>
          <w:sz w:val="32"/>
          <w:szCs w:val="32"/>
          <w:u w:val="none"/>
          <w:lang w:val="en-US" w:eastAsia="zh-CN" w:bidi="ar"/>
        </w:rPr>
      </w:pPr>
      <w:r>
        <w:rPr>
          <w:rFonts w:hint="eastAsia" w:ascii="楷体" w:hAnsi="楷体" w:eastAsia="楷体" w:cs="楷体"/>
          <w:i w:val="0"/>
          <w:color w:val="000000"/>
          <w:kern w:val="0"/>
          <w:sz w:val="32"/>
          <w:szCs w:val="32"/>
          <w:u w:val="none"/>
          <w:lang w:val="en-US" w:eastAsia="zh-CN" w:bidi="ar"/>
        </w:rPr>
        <w:t>（33人，以姓氏笔画为序）</w:t>
      </w:r>
    </w:p>
    <w:tbl>
      <w:tblPr>
        <w:tblStyle w:val="3"/>
        <w:tblW w:w="896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80"/>
        <w:gridCol w:w="1083"/>
        <w:gridCol w:w="6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黑体" w:hAnsi="黑体" w:eastAsia="黑体" w:cs="黑体"/>
                <w:i w:val="0"/>
                <w:color w:val="000000"/>
                <w:sz w:val="28"/>
                <w:szCs w:val="28"/>
                <w:u w:val="none"/>
              </w:rPr>
            </w:pPr>
            <w:r>
              <w:rPr>
                <w:rFonts w:hint="eastAsia" w:ascii="黑体" w:hAnsi="黑体" w:eastAsia="黑体" w:cs="黑体"/>
                <w:i w:val="0"/>
                <w:color w:val="000000"/>
                <w:kern w:val="0"/>
                <w:sz w:val="28"/>
                <w:szCs w:val="28"/>
                <w:u w:val="none"/>
                <w:lang w:val="en-US" w:eastAsia="zh-CN" w:bidi="ar"/>
              </w:rPr>
              <w:t>姓  名</w:t>
            </w:r>
          </w:p>
        </w:tc>
        <w:tc>
          <w:tcPr>
            <w:tcW w:w="1083" w:type="dxa"/>
            <w:shd w:val="clear" w:color="auto" w:fill="auto"/>
            <w:vAlign w:val="center"/>
          </w:tcPr>
          <w:p>
            <w:pPr>
              <w:keepNext w:val="0"/>
              <w:keepLines w:val="0"/>
              <w:widowControl/>
              <w:suppressLineNumbers w:val="0"/>
              <w:jc w:val="center"/>
              <w:textAlignment w:val="center"/>
              <w:rPr>
                <w:rFonts w:hint="eastAsia" w:ascii="黑体" w:hAnsi="黑体" w:eastAsia="黑体" w:cs="黑体"/>
                <w:i w:val="0"/>
                <w:color w:val="000000"/>
                <w:sz w:val="28"/>
                <w:szCs w:val="28"/>
                <w:u w:val="none"/>
              </w:rPr>
            </w:pPr>
            <w:r>
              <w:rPr>
                <w:rFonts w:hint="eastAsia" w:ascii="黑体" w:hAnsi="黑体" w:eastAsia="黑体" w:cs="黑体"/>
                <w:i w:val="0"/>
                <w:color w:val="000000"/>
                <w:kern w:val="0"/>
                <w:sz w:val="28"/>
                <w:szCs w:val="28"/>
                <w:u w:val="none"/>
                <w:lang w:val="en-US" w:eastAsia="zh-CN" w:bidi="ar"/>
              </w:rPr>
              <w:t>性别</w:t>
            </w:r>
          </w:p>
        </w:tc>
        <w:tc>
          <w:tcPr>
            <w:tcW w:w="6800" w:type="dxa"/>
            <w:shd w:val="clear" w:color="auto" w:fill="auto"/>
            <w:vAlign w:val="center"/>
          </w:tcPr>
          <w:p>
            <w:pPr>
              <w:keepNext w:val="0"/>
              <w:keepLines w:val="0"/>
              <w:widowControl/>
              <w:suppressLineNumbers w:val="0"/>
              <w:jc w:val="both"/>
              <w:textAlignment w:val="center"/>
              <w:rPr>
                <w:rFonts w:hint="eastAsia" w:ascii="黑体" w:hAnsi="黑体" w:eastAsia="黑体" w:cs="黑体"/>
                <w:i w:val="0"/>
                <w:color w:val="000000"/>
                <w:sz w:val="28"/>
                <w:szCs w:val="28"/>
                <w:u w:val="none"/>
              </w:rPr>
            </w:pPr>
            <w:r>
              <w:rPr>
                <w:rFonts w:hint="eastAsia" w:ascii="黑体" w:hAnsi="黑体" w:eastAsia="黑体" w:cs="黑体"/>
                <w:i w:val="0"/>
                <w:color w:val="000000"/>
                <w:kern w:val="0"/>
                <w:sz w:val="28"/>
                <w:szCs w:val="28"/>
                <w:u w:val="none"/>
                <w:lang w:val="en-US" w:eastAsia="zh-CN" w:bidi="ar"/>
              </w:rPr>
              <w:t xml:space="preserve">             单位及职务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王珊珊</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女</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郧西县六郎乡梁家川小学教师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付  军</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武警十堰市消防支队特勤中队中队长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白  健</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阳新县陶港镇党委委员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冯  程</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中建三局天津药物研究院一期项目商务负责人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朱志强</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湖北职业技术学院教师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刘  杰</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湖北大学生命科学学院教授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刘  顿</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湖北工业大学机械工程学院教授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刘  浩</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中铁第四勘察设计院集团城地院地下工程所所长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刘  清</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女</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武汉市急救中心调度员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刘仁军</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三峡农商银行业务发展部副总经理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刘蕙瑕</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女</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国家跳水队队员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杜  彬</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女</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湖北大学生命科学学院辅导员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杨利娟</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女</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湖北生物科技职业学院辅导员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汪  翀</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中铁大桥局海外分公司赞比亚项目商务经理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汪象超</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神龙汽车有限公司武汉二/总装分厂AM1（班长）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张东海</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随州市人民检察院办公室副主任、助理检察员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陆良秋</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华中师范大学化学学院教授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陈  杰</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武汉大学水利水电学院教授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陈松松</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荆门市委党校讲师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赵利霞</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女</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仙桃市干河街道组织干事、团委副书记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赵树杰</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湖北省荆州中学教师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胡  浩</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中建三局三公司石狮世茂超坑项目执行经理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柯贤宋</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阳新县木港镇扶贫办主任、团委书记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袁  亮</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恩施市龙凤镇农业服务中心农艺师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徐国盛</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汉江集团公司丹江口水力发电厂生产计划部副主任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陶金永</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湖北经济学院法商学院学工部部长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龚  超</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华中科技大学新闻与信息传播学院讲师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彭峰云</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省审计厅财政审计处主任科员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靳跃东</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东风商用车总装配厂装备管理科技术二组组长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雷  宁</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东风汽车公司业务主管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颜学俊</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长江大学城市建设学院团委书记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薛  璐</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女</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中南民族大学讲师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80"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瞿  勇</w:t>
            </w:r>
          </w:p>
        </w:tc>
        <w:tc>
          <w:tcPr>
            <w:tcW w:w="108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男</w:t>
            </w:r>
          </w:p>
        </w:tc>
        <w:tc>
          <w:tcPr>
            <w:tcW w:w="680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国网荆州供电公司检修分公司洪湖监利运检站站长</w:t>
            </w:r>
          </w:p>
        </w:tc>
      </w:tr>
    </w:tbl>
    <w:p>
      <w:pPr>
        <w:jc w:val="center"/>
        <w:rPr>
          <w:rFonts w:hint="eastAsia" w:ascii="黑体" w:hAnsi="黑体" w:eastAsia="黑体" w:cs="黑体"/>
          <w:i w:val="0"/>
          <w:color w:val="000000"/>
          <w:kern w:val="0"/>
          <w:sz w:val="32"/>
          <w:szCs w:val="32"/>
          <w:u w:val="none"/>
          <w:lang w:val="en-US" w:eastAsia="zh-CN" w:bidi="ar"/>
        </w:rPr>
      </w:pPr>
    </w:p>
    <w:p>
      <w:pPr>
        <w:jc w:val="center"/>
        <w:rPr>
          <w:rFonts w:hint="eastAsia" w:ascii="黑体" w:hAnsi="黑体" w:eastAsia="黑体" w:cs="黑体"/>
          <w:i w:val="0"/>
          <w:color w:val="000000"/>
          <w:kern w:val="0"/>
          <w:sz w:val="32"/>
          <w:szCs w:val="32"/>
          <w:u w:val="none"/>
          <w:lang w:val="en-US" w:eastAsia="zh-CN" w:bidi="ar"/>
        </w:rPr>
      </w:pPr>
      <w:r>
        <w:rPr>
          <w:rFonts w:hint="eastAsia" w:ascii="黑体" w:hAnsi="黑体" w:eastAsia="黑体" w:cs="黑体"/>
          <w:i w:val="0"/>
          <w:color w:val="000000"/>
          <w:kern w:val="0"/>
          <w:sz w:val="32"/>
          <w:szCs w:val="32"/>
          <w:u w:val="none"/>
          <w:lang w:val="en-US" w:eastAsia="zh-CN" w:bidi="ar"/>
        </w:rPr>
        <w:t>二、“创新创业好青年”人员名单</w:t>
      </w:r>
    </w:p>
    <w:p>
      <w:pPr>
        <w:jc w:val="center"/>
        <w:rPr>
          <w:rFonts w:hint="eastAsia" w:ascii="楷体" w:hAnsi="楷体" w:eastAsia="楷体" w:cs="楷体"/>
          <w:i w:val="0"/>
          <w:color w:val="000000"/>
          <w:kern w:val="0"/>
          <w:sz w:val="32"/>
          <w:szCs w:val="32"/>
          <w:u w:val="none"/>
          <w:lang w:val="en-US" w:eastAsia="zh-CN" w:bidi="ar"/>
        </w:rPr>
      </w:pPr>
      <w:r>
        <w:rPr>
          <w:rFonts w:hint="eastAsia" w:ascii="楷体" w:hAnsi="楷体" w:eastAsia="楷体" w:cs="楷体"/>
          <w:i w:val="0"/>
          <w:color w:val="000000"/>
          <w:kern w:val="0"/>
          <w:sz w:val="32"/>
          <w:szCs w:val="32"/>
          <w:u w:val="none"/>
          <w:lang w:val="en-US" w:eastAsia="zh-CN" w:bidi="ar"/>
        </w:rPr>
        <w:t>（31人，以姓氏笔画为序）</w:t>
      </w:r>
    </w:p>
    <w:tbl>
      <w:tblPr>
        <w:tblStyle w:val="3"/>
        <w:tblW w:w="88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3"/>
        <w:gridCol w:w="1143"/>
        <w:gridCol w:w="66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center"/>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姓  名</w:t>
            </w:r>
          </w:p>
        </w:tc>
        <w:tc>
          <w:tcPr>
            <w:tcW w:w="1143" w:type="dxa"/>
            <w:shd w:val="clear" w:color="auto" w:fill="auto"/>
            <w:vAlign w:val="center"/>
          </w:tcPr>
          <w:p>
            <w:pPr>
              <w:keepNext w:val="0"/>
              <w:keepLines w:val="0"/>
              <w:widowControl/>
              <w:suppressLineNumbers w:val="0"/>
              <w:jc w:val="center"/>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性别</w:t>
            </w:r>
          </w:p>
        </w:tc>
        <w:tc>
          <w:tcPr>
            <w:tcW w:w="6694" w:type="dxa"/>
            <w:shd w:val="clear" w:color="auto" w:fill="auto"/>
            <w:vAlign w:val="center"/>
          </w:tcPr>
          <w:p>
            <w:pPr>
              <w:keepNext w:val="0"/>
              <w:keepLines w:val="0"/>
              <w:widowControl/>
              <w:suppressLineNumbers w:val="0"/>
              <w:jc w:val="both"/>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 xml:space="preserve">             单位及职务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王  伟</w:t>
            </w:r>
          </w:p>
        </w:tc>
        <w:tc>
          <w:tcPr>
            <w:tcW w:w="114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湖北省电力设计院数字化设计中心电网组组长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王  炜</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汉江集团公司丹江口水力发电厂副总工程师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王  波</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中铁大桥局武汉桥梁科学研究院有限公司新技术研究所所长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方紫微</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武汉市汉阳区市政建设工程总公司四公司总经理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甘胜丰</w:t>
            </w:r>
          </w:p>
        </w:tc>
        <w:tc>
          <w:tcPr>
            <w:tcW w:w="114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湖北三环锻造有限公司总经理助理（挂职）、湖北第二师范学院教师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田俊华</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武汉市疾病预防控制中心病媒生物防治所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付小龙</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滴滴网络科技有限公司总经理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兰建华</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中铁第四勘察设计院集团有限公司线站处站场室副主任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毕  耀</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中建商砼技术中心化学建材研究所所长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刘  恒</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武汉科技大学管理学院学生、武汉研途有家科技有限公司创始人、智慧世界科技有限公司联合创始人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苏龙辉</w:t>
            </w:r>
          </w:p>
        </w:tc>
        <w:tc>
          <w:tcPr>
            <w:tcW w:w="114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中建三局第三建设工程有限责任公司项目技术总工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杜  操</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中铁大桥局七公司测绘公司经理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李长冬</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中国地质大学（武汉）教授、博士生导师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李宣成</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湖北大学计算机与信息工程学院学生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李维磊</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湖北衣谷电子商务有限公司董事长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吴  鹏</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东风汽车公司技术中心商品开发部整车设计室工程师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宋宴明</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长江委</w:t>
            </w:r>
            <w:r>
              <w:rPr>
                <w:rFonts w:hint="default" w:ascii="仿宋" w:hAnsi="仿宋" w:eastAsia="仿宋" w:cs="仿宋"/>
                <w:i w:val="0"/>
                <w:color w:val="000000"/>
                <w:kern w:val="0"/>
                <w:sz w:val="28"/>
                <w:szCs w:val="28"/>
                <w:u w:val="none"/>
                <w:lang w:val="en-US" w:eastAsia="zh-CN" w:bidi="ar"/>
              </w:rPr>
              <w:t>陆水</w:t>
            </w:r>
            <w:r>
              <w:rPr>
                <w:rFonts w:hint="eastAsia" w:ascii="仿宋" w:hAnsi="仿宋" w:eastAsia="仿宋" w:cs="仿宋"/>
                <w:i w:val="0"/>
                <w:color w:val="000000"/>
                <w:kern w:val="0"/>
                <w:sz w:val="28"/>
                <w:szCs w:val="28"/>
                <w:u w:val="none"/>
                <w:lang w:val="en-US" w:eastAsia="zh-CN" w:bidi="ar"/>
              </w:rPr>
              <w:t>试验枢纽管理局武汉市陆水</w:t>
            </w:r>
            <w:r>
              <w:rPr>
                <w:rFonts w:hint="default" w:ascii="仿宋" w:hAnsi="仿宋" w:eastAsia="仿宋" w:cs="仿宋"/>
                <w:i w:val="0"/>
                <w:color w:val="000000"/>
                <w:kern w:val="0"/>
                <w:sz w:val="28"/>
                <w:szCs w:val="28"/>
                <w:u w:val="none"/>
                <w:lang w:val="en-US" w:eastAsia="zh-CN" w:bidi="ar"/>
              </w:rPr>
              <w:t>自动控制技术有限公司技术开发部(</w:t>
            </w:r>
            <w:r>
              <w:rPr>
                <w:rFonts w:hint="eastAsia" w:ascii="仿宋" w:hAnsi="仿宋" w:eastAsia="仿宋" w:cs="仿宋"/>
                <w:i w:val="0"/>
                <w:color w:val="000000"/>
                <w:kern w:val="0"/>
                <w:sz w:val="28"/>
                <w:szCs w:val="28"/>
                <w:u w:val="none"/>
                <w:lang w:val="en-US" w:eastAsia="zh-CN" w:bidi="ar"/>
              </w:rPr>
              <w:t>研究所</w:t>
            </w:r>
            <w:r>
              <w:rPr>
                <w:rFonts w:hint="default" w:ascii="仿宋" w:hAnsi="仿宋" w:eastAsia="仿宋" w:cs="仿宋"/>
                <w:i w:val="0"/>
                <w:color w:val="000000"/>
                <w:kern w:val="0"/>
                <w:sz w:val="28"/>
                <w:szCs w:val="28"/>
                <w:u w:val="none"/>
                <w:lang w:val="en-US" w:eastAsia="zh-CN" w:bidi="ar"/>
              </w:rPr>
              <w:t>)</w:t>
            </w:r>
            <w:r>
              <w:rPr>
                <w:rFonts w:hint="eastAsia" w:ascii="仿宋" w:hAnsi="仿宋" w:eastAsia="仿宋" w:cs="仿宋"/>
                <w:i w:val="0"/>
                <w:color w:val="000000"/>
                <w:kern w:val="0"/>
                <w:sz w:val="28"/>
                <w:szCs w:val="28"/>
                <w:u w:val="none"/>
                <w:lang w:val="en-US" w:eastAsia="zh-CN" w:bidi="ar"/>
              </w:rPr>
              <w:t>部长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张  弘</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远安县携手电子商务服务有限公司创始人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张振华</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华中农业大学学生、内蒙古华蒙农牧业开发有限公司</w:t>
            </w:r>
          </w:p>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董事长、益西北志愿服务队队长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张德军</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谷城县人民医院眼科主任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陈  素</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女</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中南民族大学生物医学工程学院副院长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陈  聪</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女</w:t>
            </w:r>
          </w:p>
        </w:tc>
        <w:tc>
          <w:tcPr>
            <w:tcW w:w="6694"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武汉大学电气工程学院本科生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陈兹方</w:t>
            </w:r>
          </w:p>
        </w:tc>
        <w:tc>
          <w:tcPr>
            <w:tcW w:w="114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巴东县水布垭镇居民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罗  圆</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湖北品源食品有限公司董事长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罗  强</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国家知识产权局专利局专利审查协作湖北中心光电技术发明审查部党总支书记、副主任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周银军</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长江委</w:t>
            </w:r>
            <w:r>
              <w:rPr>
                <w:rFonts w:hint="eastAsia" w:ascii="仿宋" w:hAnsi="仿宋" w:eastAsia="仿宋" w:cs="仿宋"/>
                <w:i w:val="0"/>
                <w:color w:val="000000"/>
                <w:kern w:val="0"/>
                <w:sz w:val="28"/>
                <w:szCs w:val="28"/>
                <w:u w:val="none"/>
                <w:lang w:val="en-US" w:eastAsia="zh-CN" w:bidi="ar"/>
              </w:rPr>
              <w:t>长江科学院</w:t>
            </w:r>
            <w:r>
              <w:rPr>
                <w:rFonts w:hint="default" w:ascii="仿宋" w:hAnsi="仿宋" w:eastAsia="仿宋" w:cs="仿宋"/>
                <w:i w:val="0"/>
                <w:color w:val="000000"/>
                <w:kern w:val="0"/>
                <w:sz w:val="28"/>
                <w:szCs w:val="28"/>
                <w:u w:val="none"/>
                <w:lang w:val="en-US" w:eastAsia="zh-CN" w:bidi="ar"/>
              </w:rPr>
              <w:t>河流研究所枢纽泥沙室副主任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郑飞州</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华中科技大学学生、武汉声显科技有限公司联合创始人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胡  丹</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女</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武汉东方荣升米业有限公司总经理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袁书飞</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湖北美葱网商有限公司负责人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郭妮妮</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女</w:t>
            </w:r>
          </w:p>
        </w:tc>
        <w:tc>
          <w:tcPr>
            <w:tcW w:w="66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湖北省畜禽育种中心种公牛站站长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03"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黄衍博</w:t>
            </w:r>
          </w:p>
        </w:tc>
        <w:tc>
          <w:tcPr>
            <w:tcW w:w="114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男</w:t>
            </w:r>
          </w:p>
        </w:tc>
        <w:tc>
          <w:tcPr>
            <w:tcW w:w="6694"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中南财经政法大学学生、武汉市追忆那年网络科技有限公司</w:t>
            </w:r>
            <w:r>
              <w:rPr>
                <w:rFonts w:hint="default" w:ascii="仿宋" w:hAnsi="仿宋" w:eastAsia="仿宋" w:cs="仿宋"/>
                <w:i w:val="0"/>
                <w:color w:val="000000"/>
                <w:kern w:val="0"/>
                <w:sz w:val="28"/>
                <w:szCs w:val="28"/>
                <w:u w:val="none"/>
                <w:lang w:val="en-US" w:eastAsia="zh-CN" w:bidi="ar"/>
              </w:rPr>
              <w:t>CEO</w:t>
            </w:r>
          </w:p>
        </w:tc>
      </w:tr>
    </w:tbl>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p>
    <w:p>
      <w:pPr/>
    </w:p>
    <w:p>
      <w:pPr>
        <w:jc w:val="center"/>
        <w:rPr>
          <w:rFonts w:hint="eastAsia" w:ascii="黑体" w:hAnsi="黑体" w:eastAsia="黑体" w:cs="黑体"/>
          <w:i w:val="0"/>
          <w:color w:val="000000"/>
          <w:kern w:val="0"/>
          <w:sz w:val="32"/>
          <w:szCs w:val="32"/>
          <w:u w:val="none"/>
          <w:lang w:val="en-US" w:eastAsia="zh-CN" w:bidi="ar"/>
        </w:rPr>
      </w:pPr>
      <w:r>
        <w:rPr>
          <w:rFonts w:hint="eastAsia" w:ascii="黑体" w:hAnsi="黑体" w:eastAsia="黑体" w:cs="黑体"/>
          <w:i w:val="0"/>
          <w:color w:val="000000"/>
          <w:kern w:val="0"/>
          <w:sz w:val="32"/>
          <w:szCs w:val="32"/>
          <w:u w:val="none"/>
          <w:lang w:val="en-US" w:eastAsia="zh-CN" w:bidi="ar"/>
        </w:rPr>
        <w:t>三、“崇义友善好青年”人员名单</w:t>
      </w:r>
    </w:p>
    <w:p>
      <w:pPr>
        <w:jc w:val="center"/>
        <w:rPr>
          <w:rFonts w:hint="eastAsia" w:ascii="楷体" w:hAnsi="楷体" w:eastAsia="楷体" w:cs="楷体"/>
          <w:i w:val="0"/>
          <w:color w:val="000000"/>
          <w:kern w:val="0"/>
          <w:sz w:val="32"/>
          <w:szCs w:val="32"/>
          <w:u w:val="none"/>
          <w:lang w:val="en-US" w:eastAsia="zh-CN" w:bidi="ar"/>
        </w:rPr>
      </w:pPr>
      <w:r>
        <w:rPr>
          <w:rFonts w:hint="eastAsia" w:ascii="楷体" w:hAnsi="楷体" w:eastAsia="楷体" w:cs="楷体"/>
          <w:i w:val="0"/>
          <w:color w:val="000000"/>
          <w:kern w:val="0"/>
          <w:sz w:val="32"/>
          <w:szCs w:val="32"/>
          <w:u w:val="none"/>
          <w:lang w:val="en-US" w:eastAsia="zh-CN" w:bidi="ar"/>
        </w:rPr>
        <w:t>（23个，以姓氏笔画为序）</w:t>
      </w:r>
    </w:p>
    <w:tbl>
      <w:tblPr>
        <w:tblStyle w:val="3"/>
        <w:tblW w:w="870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20"/>
        <w:gridCol w:w="1113"/>
        <w:gridCol w:w="65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center"/>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姓 名</w:t>
            </w:r>
          </w:p>
        </w:tc>
        <w:tc>
          <w:tcPr>
            <w:tcW w:w="1113" w:type="dxa"/>
            <w:shd w:val="clear" w:color="auto" w:fill="auto"/>
            <w:vAlign w:val="center"/>
          </w:tcPr>
          <w:p>
            <w:pPr>
              <w:keepNext w:val="0"/>
              <w:keepLines w:val="0"/>
              <w:widowControl/>
              <w:suppressLineNumbers w:val="0"/>
              <w:jc w:val="center"/>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性别</w:t>
            </w:r>
          </w:p>
        </w:tc>
        <w:tc>
          <w:tcPr>
            <w:tcW w:w="6571" w:type="dxa"/>
            <w:shd w:val="clear" w:color="auto" w:fill="auto"/>
            <w:vAlign w:val="center"/>
          </w:tcPr>
          <w:p>
            <w:pPr>
              <w:keepNext w:val="0"/>
              <w:keepLines w:val="0"/>
              <w:widowControl/>
              <w:suppressLineNumbers w:val="0"/>
              <w:jc w:val="left"/>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 xml:space="preserve">             单位及职务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7"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马晓岸</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宜昌市点军区点军街办团委副书记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王琳宁</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武汉工程大学管理学院本科生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方</w:t>
            </w:r>
            <w:r>
              <w:rPr>
                <w:rFonts w:hint="default" w:ascii="仿宋" w:hAnsi="仿宋" w:eastAsia="仿宋" w:cs="仿宋"/>
                <w:i w:val="0"/>
                <w:color w:val="000000"/>
                <w:kern w:val="0"/>
                <w:sz w:val="28"/>
                <w:szCs w:val="28"/>
                <w:u w:val="none"/>
                <w:lang w:val="en-US" w:eastAsia="zh-CN" w:bidi="ar"/>
              </w:rPr>
              <w:t xml:space="preserve">  </w:t>
            </w:r>
            <w:r>
              <w:rPr>
                <w:rFonts w:hint="eastAsia" w:ascii="仿宋" w:hAnsi="仿宋" w:eastAsia="仿宋" w:cs="仿宋"/>
                <w:i w:val="0"/>
                <w:color w:val="000000"/>
                <w:kern w:val="0"/>
                <w:sz w:val="28"/>
                <w:szCs w:val="28"/>
                <w:u w:val="none"/>
                <w:lang w:val="en-US" w:eastAsia="zh-CN" w:bidi="ar"/>
              </w:rPr>
              <w:t>俊</w:t>
            </w:r>
          </w:p>
        </w:tc>
        <w:tc>
          <w:tcPr>
            <w:tcW w:w="111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武汉市黄陂区木兰乡令牌店村村委会委员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田　强</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湖北工程学院新技术学院工作人员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冯道衡</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华中科技大学管理学院</w:t>
            </w:r>
            <w:r>
              <w:rPr>
                <w:rFonts w:hint="eastAsia" w:ascii="仿宋" w:hAnsi="仿宋" w:eastAsia="仿宋" w:cs="仿宋"/>
                <w:i w:val="0"/>
                <w:color w:val="000000"/>
                <w:kern w:val="0"/>
                <w:sz w:val="28"/>
                <w:szCs w:val="28"/>
                <w:u w:val="none"/>
                <w:lang w:val="en-US" w:eastAsia="zh-CN" w:bidi="ar"/>
              </w:rPr>
              <w:t>硕士研究生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吕帅博、</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赵啟贵</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武警随州</w:t>
            </w:r>
            <w:r>
              <w:rPr>
                <w:rFonts w:hint="eastAsia" w:ascii="仿宋" w:hAnsi="仿宋" w:eastAsia="仿宋" w:cs="仿宋"/>
                <w:i w:val="0"/>
                <w:color w:val="000000"/>
                <w:kern w:val="0"/>
                <w:sz w:val="28"/>
                <w:szCs w:val="28"/>
                <w:u w:val="none"/>
                <w:lang w:val="en-US" w:eastAsia="zh-CN" w:bidi="ar"/>
              </w:rPr>
              <w:t>市</w:t>
            </w:r>
            <w:r>
              <w:rPr>
                <w:rFonts w:hint="default" w:ascii="仿宋" w:hAnsi="仿宋" w:eastAsia="仿宋" w:cs="仿宋"/>
                <w:i w:val="0"/>
                <w:color w:val="000000"/>
                <w:kern w:val="0"/>
                <w:sz w:val="28"/>
                <w:szCs w:val="28"/>
                <w:u w:val="none"/>
                <w:lang w:val="en-US" w:eastAsia="zh-CN" w:bidi="ar"/>
              </w:rPr>
              <w:t>支队一中队战士、司机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向昀鑫</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长江委长江设计院移民院青年员工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杨景旭</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中建三局总承包公司安装分公司南方区域机关科员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吴　达</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武汉工程大学法商学院研究生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吴瑶怡</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东风汽车公司会计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余康颖</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罗田县人民医院实习护士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宋丽丽</w:t>
            </w:r>
          </w:p>
        </w:tc>
        <w:tc>
          <w:tcPr>
            <w:tcW w:w="111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谷城县民间义工协会副理事长兼团支部书记、未来之星幼儿园总园长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陈　熙</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中南民族大学文学与新闻传播学院研究生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武春成</w:t>
            </w:r>
          </w:p>
        </w:tc>
        <w:tc>
          <w:tcPr>
            <w:tcW w:w="111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武汉生物工程学院学生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胡　钊</w:t>
            </w:r>
          </w:p>
        </w:tc>
        <w:tc>
          <w:tcPr>
            <w:tcW w:w="111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中南民族大学实况小组志愿服务总队队长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胡　凯</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中建三局三公司厦门分公司</w:t>
            </w:r>
            <w:r>
              <w:rPr>
                <w:rFonts w:hint="default" w:ascii="仿宋" w:hAnsi="仿宋" w:eastAsia="仿宋" w:cs="仿宋"/>
                <w:i w:val="0"/>
                <w:color w:val="000000"/>
                <w:kern w:val="0"/>
                <w:sz w:val="28"/>
                <w:szCs w:val="28"/>
                <w:u w:val="none"/>
                <w:lang w:val="en-US" w:eastAsia="zh-CN" w:bidi="ar"/>
              </w:rPr>
              <w:t>IOI</w:t>
            </w:r>
            <w:r>
              <w:rPr>
                <w:rFonts w:hint="eastAsia" w:ascii="仿宋" w:hAnsi="仿宋" w:eastAsia="仿宋" w:cs="仿宋"/>
                <w:i w:val="0"/>
                <w:color w:val="000000"/>
                <w:kern w:val="0"/>
                <w:sz w:val="28"/>
                <w:szCs w:val="28"/>
                <w:u w:val="none"/>
                <w:lang w:val="en-US" w:eastAsia="zh-CN" w:bidi="ar"/>
              </w:rPr>
              <w:t>棕榈城项目党支部书记兼项目经理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胡　楠</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鄂州市中心医院司机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高关勇</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东风汽车公司业务主管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黄志红</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天门市麻洋镇伏岭村村民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黄泽兵</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大冶市还地桥镇下堰村主任助理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蔡　伟</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武警随州市消防支队曾都区中队战斗一班副班长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廖徐姣</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建始县民族小学教师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102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廖梦容</w:t>
            </w:r>
          </w:p>
        </w:tc>
        <w:tc>
          <w:tcPr>
            <w:tcW w:w="1113"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571"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鄂州市中心医院护士</w:t>
            </w:r>
          </w:p>
        </w:tc>
      </w:tr>
    </w:tbl>
    <w:p>
      <w:pPr>
        <w:jc w:val="center"/>
        <w:rPr>
          <w:rFonts w:hint="eastAsia" w:ascii="楷体" w:hAnsi="楷体" w:eastAsia="楷体" w:cs="楷体"/>
          <w:i w:val="0"/>
          <w:color w:val="000000"/>
          <w:kern w:val="0"/>
          <w:sz w:val="32"/>
          <w:szCs w:val="32"/>
          <w:u w:val="none"/>
          <w:lang w:val="en-US" w:eastAsia="zh-CN" w:bidi="ar"/>
        </w:rPr>
      </w:pPr>
    </w:p>
    <w:p>
      <w:pPr>
        <w:jc w:val="center"/>
        <w:rPr>
          <w:rFonts w:hint="eastAsia" w:ascii="黑体" w:hAnsi="黑体" w:eastAsia="黑体" w:cs="黑体"/>
          <w:i w:val="0"/>
          <w:color w:val="000000"/>
          <w:kern w:val="0"/>
          <w:sz w:val="32"/>
          <w:szCs w:val="32"/>
          <w:u w:val="none"/>
          <w:lang w:val="en-US" w:eastAsia="zh-CN" w:bidi="ar"/>
        </w:rPr>
      </w:pPr>
      <w:r>
        <w:rPr>
          <w:rFonts w:hint="eastAsia" w:ascii="黑体" w:hAnsi="黑体" w:eastAsia="黑体" w:cs="黑体"/>
          <w:i w:val="0"/>
          <w:color w:val="000000"/>
          <w:kern w:val="0"/>
          <w:sz w:val="32"/>
          <w:szCs w:val="32"/>
          <w:u w:val="none"/>
          <w:lang w:val="en-US" w:eastAsia="zh-CN" w:bidi="ar"/>
        </w:rPr>
        <w:t>四、“诚实守信好青年”人员名单</w:t>
      </w:r>
    </w:p>
    <w:p>
      <w:pPr>
        <w:jc w:val="center"/>
        <w:rPr>
          <w:rFonts w:hint="eastAsia" w:ascii="楷体" w:hAnsi="楷体" w:eastAsia="楷体" w:cs="楷体"/>
          <w:i w:val="0"/>
          <w:color w:val="000000"/>
          <w:kern w:val="0"/>
          <w:sz w:val="32"/>
          <w:szCs w:val="32"/>
          <w:u w:val="none"/>
          <w:lang w:val="en-US" w:eastAsia="zh-CN" w:bidi="ar"/>
        </w:rPr>
      </w:pPr>
      <w:r>
        <w:rPr>
          <w:rFonts w:hint="eastAsia" w:ascii="楷体" w:hAnsi="楷体" w:eastAsia="楷体" w:cs="楷体"/>
          <w:i w:val="0"/>
          <w:color w:val="000000"/>
          <w:kern w:val="0"/>
          <w:sz w:val="32"/>
          <w:szCs w:val="32"/>
          <w:u w:val="none"/>
          <w:lang w:val="en-US" w:eastAsia="zh-CN" w:bidi="ar"/>
        </w:rPr>
        <w:t>（2人，以姓氏笔画为序）</w:t>
      </w:r>
    </w:p>
    <w:tbl>
      <w:tblPr>
        <w:tblStyle w:val="3"/>
        <w:tblW w:w="845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60"/>
        <w:gridCol w:w="1276"/>
        <w:gridCol w:w="62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67" w:hRule="atLeast"/>
        </w:trPr>
        <w:tc>
          <w:tcPr>
            <w:tcW w:w="960" w:type="dxa"/>
            <w:shd w:val="clear" w:color="auto" w:fill="auto"/>
            <w:vAlign w:val="center"/>
          </w:tcPr>
          <w:p>
            <w:pPr>
              <w:keepNext w:val="0"/>
              <w:keepLines w:val="0"/>
              <w:widowControl/>
              <w:suppressLineNumbers w:val="0"/>
              <w:jc w:val="left"/>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姓 名</w:t>
            </w:r>
          </w:p>
        </w:tc>
        <w:tc>
          <w:tcPr>
            <w:tcW w:w="1276" w:type="dxa"/>
            <w:shd w:val="clear" w:color="auto" w:fill="auto"/>
            <w:vAlign w:val="center"/>
          </w:tcPr>
          <w:p>
            <w:pPr>
              <w:keepNext w:val="0"/>
              <w:keepLines w:val="0"/>
              <w:widowControl/>
              <w:suppressLineNumbers w:val="0"/>
              <w:jc w:val="center"/>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性别</w:t>
            </w:r>
          </w:p>
        </w:tc>
        <w:tc>
          <w:tcPr>
            <w:tcW w:w="6222" w:type="dxa"/>
            <w:shd w:val="clear" w:color="auto" w:fill="auto"/>
            <w:vAlign w:val="center"/>
          </w:tcPr>
          <w:p>
            <w:pPr>
              <w:keepNext w:val="0"/>
              <w:keepLines w:val="0"/>
              <w:widowControl/>
              <w:suppressLineNumbers w:val="0"/>
              <w:jc w:val="left"/>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 xml:space="preserve">            单位及职务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67" w:hRule="atLeast"/>
        </w:trPr>
        <w:tc>
          <w:tcPr>
            <w:tcW w:w="96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杨忠写</w:t>
            </w:r>
          </w:p>
        </w:tc>
        <w:tc>
          <w:tcPr>
            <w:tcW w:w="1276"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222"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广水市中喜龙超市总经理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67" w:hRule="atLeast"/>
        </w:trPr>
        <w:tc>
          <w:tcPr>
            <w:tcW w:w="96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谢  强</w:t>
            </w:r>
          </w:p>
        </w:tc>
        <w:tc>
          <w:tcPr>
            <w:tcW w:w="1276" w:type="dxa"/>
            <w:shd w:val="clear" w:color="auto" w:fill="auto"/>
            <w:vAlign w:val="center"/>
          </w:tcPr>
          <w:p>
            <w:pPr>
              <w:keepNext w:val="0"/>
              <w:keepLines w:val="0"/>
              <w:widowControl/>
              <w:suppressLineNumbers w:val="0"/>
              <w:jc w:val="center"/>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222"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武汉铁路局武昌东车务段武东车站制动员</w:t>
            </w:r>
          </w:p>
        </w:tc>
      </w:tr>
    </w:tbl>
    <w:p>
      <w:pPr>
        <w:jc w:val="center"/>
        <w:rPr>
          <w:rFonts w:hint="eastAsia" w:ascii="黑体" w:hAnsi="黑体" w:eastAsia="黑体" w:cs="黑体"/>
          <w:i w:val="0"/>
          <w:color w:val="000000"/>
          <w:kern w:val="0"/>
          <w:sz w:val="32"/>
          <w:szCs w:val="32"/>
          <w:u w:val="none"/>
          <w:lang w:val="en-US" w:eastAsia="zh-CN" w:bidi="ar"/>
        </w:rPr>
      </w:pPr>
    </w:p>
    <w:p>
      <w:pPr>
        <w:jc w:val="center"/>
        <w:rPr>
          <w:rFonts w:hint="eastAsia" w:ascii="黑体" w:hAnsi="黑体" w:eastAsia="黑体" w:cs="黑体"/>
          <w:i w:val="0"/>
          <w:color w:val="000000"/>
          <w:kern w:val="0"/>
          <w:sz w:val="32"/>
          <w:szCs w:val="32"/>
          <w:u w:val="none"/>
          <w:lang w:val="en-US" w:eastAsia="zh-CN" w:bidi="ar"/>
        </w:rPr>
      </w:pPr>
      <w:r>
        <w:rPr>
          <w:rFonts w:hint="eastAsia" w:ascii="黑体" w:hAnsi="黑体" w:eastAsia="黑体" w:cs="黑体"/>
          <w:i w:val="0"/>
          <w:color w:val="000000"/>
          <w:kern w:val="0"/>
          <w:sz w:val="32"/>
          <w:szCs w:val="32"/>
          <w:u w:val="none"/>
          <w:lang w:val="en-US" w:eastAsia="zh-CN" w:bidi="ar"/>
        </w:rPr>
        <w:t>五、“孝老爱亲好青年”人员名单</w:t>
      </w:r>
    </w:p>
    <w:p>
      <w:pPr>
        <w:jc w:val="center"/>
        <w:rPr>
          <w:rFonts w:hint="eastAsia" w:ascii="方正小标宋简体" w:hAnsi="方正小标宋简体" w:eastAsia="方正小标宋简体" w:cs="方正小标宋简体"/>
          <w:i w:val="0"/>
          <w:color w:val="000000"/>
          <w:kern w:val="0"/>
          <w:sz w:val="32"/>
          <w:szCs w:val="32"/>
          <w:u w:val="none"/>
          <w:lang w:val="en-US" w:eastAsia="zh-CN" w:bidi="ar"/>
        </w:rPr>
      </w:pPr>
      <w:r>
        <w:rPr>
          <w:rFonts w:hint="eastAsia" w:ascii="楷体" w:hAnsi="楷体" w:eastAsia="楷体" w:cs="楷体"/>
          <w:i w:val="0"/>
          <w:color w:val="000000"/>
          <w:kern w:val="0"/>
          <w:sz w:val="32"/>
          <w:szCs w:val="32"/>
          <w:u w:val="none"/>
          <w:lang w:val="en-US" w:eastAsia="zh-CN" w:bidi="ar"/>
        </w:rPr>
        <w:t>（11人，以姓氏笔画为序）</w:t>
      </w:r>
    </w:p>
    <w:tbl>
      <w:tblPr>
        <w:tblStyle w:val="3"/>
        <w:tblW w:w="871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60"/>
        <w:gridCol w:w="1263"/>
        <w:gridCol w:w="64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姓  名</w:t>
            </w:r>
          </w:p>
        </w:tc>
        <w:tc>
          <w:tcPr>
            <w:tcW w:w="1263" w:type="dxa"/>
            <w:shd w:val="clear" w:color="auto" w:fill="auto"/>
            <w:vAlign w:val="center"/>
          </w:tcPr>
          <w:p>
            <w:pPr>
              <w:keepNext w:val="0"/>
              <w:keepLines w:val="0"/>
              <w:widowControl/>
              <w:suppressLineNumbers w:val="0"/>
              <w:jc w:val="center"/>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性别</w:t>
            </w:r>
          </w:p>
        </w:tc>
        <w:tc>
          <w:tcPr>
            <w:tcW w:w="6494" w:type="dxa"/>
            <w:shd w:val="clear" w:color="auto" w:fill="auto"/>
            <w:vAlign w:val="center"/>
          </w:tcPr>
          <w:p>
            <w:pPr>
              <w:keepNext w:val="0"/>
              <w:keepLines w:val="0"/>
              <w:widowControl/>
              <w:suppressLineNumbers w:val="0"/>
              <w:jc w:val="left"/>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 xml:space="preserve">             单位及职务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王</w:t>
            </w:r>
            <w:r>
              <w:rPr>
                <w:rFonts w:hint="default" w:ascii="仿宋" w:hAnsi="仿宋" w:eastAsia="仿宋" w:cs="仿宋"/>
                <w:i w:val="0"/>
                <w:color w:val="000000"/>
                <w:kern w:val="0"/>
                <w:sz w:val="28"/>
                <w:szCs w:val="28"/>
                <w:u w:val="none"/>
                <w:lang w:val="en-US" w:eastAsia="zh-CN" w:bidi="ar"/>
              </w:rPr>
              <w:t xml:space="preserve">  </w:t>
            </w:r>
            <w:r>
              <w:rPr>
                <w:rFonts w:hint="eastAsia" w:ascii="仿宋" w:hAnsi="仿宋" w:eastAsia="仿宋" w:cs="仿宋"/>
                <w:i w:val="0"/>
                <w:color w:val="000000"/>
                <w:kern w:val="0"/>
                <w:sz w:val="28"/>
                <w:szCs w:val="28"/>
                <w:u w:val="none"/>
                <w:lang w:val="en-US" w:eastAsia="zh-CN" w:bidi="ar"/>
              </w:rPr>
              <w:t>艳</w:t>
            </w:r>
          </w:p>
        </w:tc>
        <w:tc>
          <w:tcPr>
            <w:tcW w:w="126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4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鹤峰县走马镇北镇村村民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王小娜</w:t>
            </w:r>
          </w:p>
        </w:tc>
        <w:tc>
          <w:tcPr>
            <w:tcW w:w="126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4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天门市岳口镇青华寺村村民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王圆圆</w:t>
            </w:r>
          </w:p>
        </w:tc>
        <w:tc>
          <w:tcPr>
            <w:tcW w:w="126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4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湖北大学商学院教师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韦昌会</w:t>
            </w:r>
          </w:p>
        </w:tc>
        <w:tc>
          <w:tcPr>
            <w:tcW w:w="126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4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襄阳市樊城区柿铺办事处杨湖社区一组居民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阮雪梅</w:t>
            </w:r>
          </w:p>
        </w:tc>
        <w:tc>
          <w:tcPr>
            <w:tcW w:w="126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4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宜昌市</w:t>
            </w:r>
            <w:r>
              <w:rPr>
                <w:rFonts w:hint="default" w:ascii="仿宋" w:hAnsi="仿宋" w:eastAsia="仿宋" w:cs="仿宋"/>
                <w:i w:val="0"/>
                <w:color w:val="000000"/>
                <w:kern w:val="0"/>
                <w:sz w:val="28"/>
                <w:szCs w:val="28"/>
                <w:u w:val="none"/>
                <w:lang w:val="en-US" w:eastAsia="zh-CN" w:bidi="ar"/>
              </w:rPr>
              <w:t>金东山市场家纺店销售员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李</w:t>
            </w:r>
            <w:r>
              <w:rPr>
                <w:rFonts w:hint="default" w:ascii="仿宋" w:hAnsi="仿宋" w:eastAsia="仿宋" w:cs="仿宋"/>
                <w:i w:val="0"/>
                <w:color w:val="000000"/>
                <w:kern w:val="0"/>
                <w:sz w:val="28"/>
                <w:szCs w:val="28"/>
                <w:u w:val="none"/>
                <w:lang w:val="en-US" w:eastAsia="zh-CN" w:bidi="ar"/>
              </w:rPr>
              <w:t xml:space="preserve">  </w:t>
            </w:r>
            <w:r>
              <w:rPr>
                <w:rFonts w:hint="eastAsia" w:ascii="仿宋" w:hAnsi="仿宋" w:eastAsia="仿宋" w:cs="仿宋"/>
                <w:i w:val="0"/>
                <w:color w:val="000000"/>
                <w:kern w:val="0"/>
                <w:sz w:val="28"/>
                <w:szCs w:val="28"/>
                <w:u w:val="none"/>
                <w:lang w:val="en-US" w:eastAsia="zh-CN" w:bidi="ar"/>
              </w:rPr>
              <w:t>燕</w:t>
            </w:r>
          </w:p>
        </w:tc>
        <w:tc>
          <w:tcPr>
            <w:tcW w:w="126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494"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中华孝道创业园志愿者服务队主席、孝感孝谷商贸有限公司董事长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李昌坤</w:t>
            </w:r>
          </w:p>
        </w:tc>
        <w:tc>
          <w:tcPr>
            <w:tcW w:w="126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男</w:t>
            </w:r>
          </w:p>
        </w:tc>
        <w:tc>
          <w:tcPr>
            <w:tcW w:w="6494" w:type="dxa"/>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湖北工业大学外国语学院本科生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汪天娇</w:t>
            </w:r>
          </w:p>
        </w:tc>
        <w:tc>
          <w:tcPr>
            <w:tcW w:w="126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4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武汉</w:t>
            </w:r>
            <w:r>
              <w:rPr>
                <w:rFonts w:hint="eastAsia" w:ascii="仿宋" w:hAnsi="仿宋" w:eastAsia="仿宋" w:cs="仿宋"/>
                <w:i w:val="0"/>
                <w:color w:val="000000"/>
                <w:kern w:val="0"/>
                <w:sz w:val="28"/>
                <w:szCs w:val="28"/>
                <w:u w:val="none"/>
                <w:lang w:val="en-US" w:eastAsia="zh-CN" w:bidi="ar"/>
              </w:rPr>
              <w:t>市</w:t>
            </w:r>
            <w:r>
              <w:rPr>
                <w:rFonts w:hint="default" w:ascii="仿宋" w:hAnsi="仿宋" w:eastAsia="仿宋" w:cs="仿宋"/>
                <w:i w:val="0"/>
                <w:color w:val="000000"/>
                <w:kern w:val="0"/>
                <w:sz w:val="28"/>
                <w:szCs w:val="28"/>
                <w:u w:val="none"/>
                <w:lang w:val="en-US" w:eastAsia="zh-CN" w:bidi="ar"/>
              </w:rPr>
              <w:t>个体户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陈丹丹</w:t>
            </w:r>
          </w:p>
        </w:tc>
        <w:tc>
          <w:tcPr>
            <w:tcW w:w="126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4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恩施州建始职校学生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林雪灵</w:t>
            </w:r>
          </w:p>
        </w:tc>
        <w:tc>
          <w:tcPr>
            <w:tcW w:w="126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4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长江大学体育学院教师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24" w:hRule="atLeast"/>
        </w:trPr>
        <w:tc>
          <w:tcPr>
            <w:tcW w:w="960"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廖玉华</w:t>
            </w:r>
          </w:p>
        </w:tc>
        <w:tc>
          <w:tcPr>
            <w:tcW w:w="1263" w:type="dxa"/>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女</w:t>
            </w:r>
          </w:p>
        </w:tc>
        <w:tc>
          <w:tcPr>
            <w:tcW w:w="6494" w:type="dxa"/>
            <w:shd w:val="clear" w:color="auto" w:fill="auto"/>
            <w:vAlign w:val="center"/>
          </w:tcPr>
          <w:p>
            <w:pPr>
              <w:keepNext w:val="0"/>
              <w:keepLines w:val="0"/>
              <w:widowControl/>
              <w:suppressLineNumbers w:val="0"/>
              <w:jc w:val="left"/>
              <w:textAlignment w:val="center"/>
              <w:rPr>
                <w:rFonts w:hint="default" w:ascii="仿宋" w:hAnsi="仿宋" w:eastAsia="仿宋" w:cs="仿宋"/>
                <w:i w:val="0"/>
                <w:color w:val="000000"/>
                <w:kern w:val="0"/>
                <w:sz w:val="28"/>
                <w:szCs w:val="28"/>
                <w:u w:val="none"/>
                <w:lang w:val="en-US" w:eastAsia="zh-CN" w:bidi="ar"/>
              </w:rPr>
            </w:pPr>
            <w:r>
              <w:rPr>
                <w:rFonts w:hint="default" w:ascii="仿宋" w:hAnsi="仿宋" w:eastAsia="仿宋" w:cs="仿宋"/>
                <w:i w:val="0"/>
                <w:color w:val="000000"/>
                <w:kern w:val="0"/>
                <w:sz w:val="28"/>
                <w:szCs w:val="28"/>
                <w:u w:val="none"/>
                <w:lang w:val="en-US" w:eastAsia="zh-CN" w:bidi="ar"/>
              </w:rPr>
              <w:t>枣阳市琚湾镇第二中学教师</w:t>
            </w:r>
          </w:p>
        </w:tc>
      </w:tr>
    </w:tbl>
    <w:p>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auto"/>
    <w:pitch w:val="default"/>
    <w:sig w:usb0="E1002EFF" w:usb1="C000605B" w:usb2="00000029" w:usb3="00000000" w:csb0="200101FF" w:csb1="2028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仿宋_GBK">
    <w:altName w:val="微软雅黑"/>
    <w:panose1 w:val="02000000000000000000"/>
    <w:charset w:val="86"/>
    <w:family w:val="script"/>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ˎ̥">
    <w:altName w:val="Times New Roman"/>
    <w:panose1 w:val="00000000000000000000"/>
    <w:charset w:val="00"/>
    <w:family w:val="modern"/>
    <w:pitch w:val="default"/>
    <w:sig w:usb0="00000000" w:usb1="00000000" w:usb2="00000000"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Times">
    <w:altName w:val="Times New Roman"/>
    <w:panose1 w:val="02020603050405020304"/>
    <w:charset w:val="00"/>
    <w:family w:val="modern"/>
    <w:pitch w:val="default"/>
    <w:sig w:usb0="00000000" w:usb1="00000000" w:usb2="00000009" w:usb3="00000000" w:csb0="000001FF" w:csb1="00000000"/>
  </w:font>
  <w:font w:name="华文仿宋">
    <w:altName w:val="仿宋"/>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swiss"/>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方正仿宋简体">
    <w:altName w:val="微软雅黑"/>
    <w:panose1 w:val="02010601030101010101"/>
    <w:charset w:val="86"/>
    <w:family w:val="auto"/>
    <w:pitch w:val="default"/>
    <w:sig w:usb0="00000000" w:usb1="00000000" w:usb2="00000010" w:usb3="00000000" w:csb0="00040000" w:csb1="00000000"/>
  </w:font>
  <w:font w:name="仿宋">
    <w:panose1 w:val="02010609060101010101"/>
    <w:charset w:val="86"/>
    <w:family w:val="decorative"/>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ˎ̥">
    <w:altName w:val="Times New Roman"/>
    <w:panose1 w:val="00000000000000000000"/>
    <w:charset w:val="00"/>
    <w:family w:val="swiss"/>
    <w:pitch w:val="default"/>
    <w:sig w:usb0="00000000" w:usb1="00000000" w:usb2="00000000" w:usb3="00000000" w:csb0="00040001" w:csb1="00000000"/>
  </w:font>
  <w:font w:name="Times">
    <w:altName w:val="Times New Roman"/>
    <w:panose1 w:val="02020603050405020304"/>
    <w:charset w:val="00"/>
    <w:family w:val="swiss"/>
    <w:pitch w:val="default"/>
    <w:sig w:usb0="00000000" w:usb1="00000000" w:usb2="00000009" w:usb3="00000000" w:csb0="000001FF" w:csb1="00000000"/>
  </w:font>
  <w:font w:name="楷体_GB2312">
    <w:altName w:val="楷体"/>
    <w:panose1 w:val="02010609030101010101"/>
    <w:charset w:val="86"/>
    <w:family w:val="decorative"/>
    <w:pitch w:val="default"/>
    <w:sig w:usb0="00000000" w:usb1="00000000" w:usb2="00000000" w:usb3="00000000" w:csb0="00040000" w:csb1="00000000"/>
  </w:font>
  <w:font w:name="仿宋">
    <w:panose1 w:val="02010609060101010101"/>
    <w:charset w:val="86"/>
    <w:family w:val="roman"/>
    <w:pitch w:val="default"/>
    <w:sig w:usb0="800002BF" w:usb1="38CF7CFA" w:usb2="00000016" w:usb3="00000000" w:csb0="00040001" w:csb1="00000000"/>
  </w:font>
  <w:font w:name="ˎ̥">
    <w:altName w:val="Times New Roman"/>
    <w:panose1 w:val="00000000000000000000"/>
    <w:charset w:val="00"/>
    <w:family w:val="decorative"/>
    <w:pitch w:val="default"/>
    <w:sig w:usb0="00000000" w:usb1="00000000" w:usb2="00000000" w:usb3="00000000" w:csb0="00040001" w:csb1="00000000"/>
  </w:font>
  <w:font w:name="Times">
    <w:altName w:val="Times New Roman"/>
    <w:panose1 w:val="02020603050405020304"/>
    <w:charset w:val="00"/>
    <w:family w:val="decorative"/>
    <w:pitch w:val="default"/>
    <w:sig w:usb0="00000000" w:usb1="00000000" w:usb2="00000009" w:usb3="00000000" w:csb0="000001FF" w:csb1="00000000"/>
  </w:font>
  <w:font w:name="楷体_GB2312">
    <w:altName w:val="楷体"/>
    <w:panose1 w:val="02010609030101010101"/>
    <w:charset w:val="86"/>
    <w:family w:val="roma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Times">
    <w:altName w:val="Times New Roman"/>
    <w:panose1 w:val="02020603050405020304"/>
    <w:charset w:val="00"/>
    <w:family w:val="roman"/>
    <w:pitch w:val="default"/>
    <w:sig w:usb0="00000000" w:usb1="00000000" w:usb2="00000009" w:usb3="00000000" w:csb0="000001FF" w:csb1="00000000"/>
  </w:font>
  <w:font w:name="楷体_GB2312">
    <w:altName w:val="楷体"/>
    <w:panose1 w:val="02010609030101010101"/>
    <w:charset w:val="86"/>
    <w:family w:val="modern"/>
    <w:pitch w:val="default"/>
    <w:sig w:usb0="00000000" w:usb1="0000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黑体">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仿宋_GB2312">
    <w:panose1 w:val="02010609030101010101"/>
    <w:charset w:val="86"/>
    <w:family w:val="roman"/>
    <w:pitch w:val="default"/>
    <w:sig w:usb0="00000001" w:usb1="080E0000" w:usb2="00000000" w:usb3="00000000" w:csb0="00040000" w:csb1="00000000"/>
  </w:font>
  <w:font w:name="黑体">
    <w:panose1 w:val="02010609060101010101"/>
    <w:charset w:val="86"/>
    <w:family w:val="roman"/>
    <w:pitch w:val="default"/>
    <w:sig w:usb0="800002BF" w:usb1="38CF7CFA" w:usb2="00000016" w:usb3="00000000" w:csb0="00040001" w:csb1="00000000"/>
  </w:font>
  <w:font w:name="楷体">
    <w:panose1 w:val="02010609060101010101"/>
    <w:charset w:val="86"/>
    <w:family w:val="roma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黑体">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黑体">
    <w:panose1 w:val="02010609060101010101"/>
    <w:charset w:val="86"/>
    <w:family w:val="swiss"/>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047AB2"/>
    <w:rsid w:val="44047AB2"/>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2017-08-29T01:20:00Z</dcterms:created>
  <dc:creator>1</dc:creator>
  <cp:lastModifiedBy>1</cp:lastModifiedBy>
  <dcterms:modified xsi:type="dcterms:W3CDTF">2017-08-29T01:22:42Z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